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F0AB8" w14:textId="77777777" w:rsidR="00714624" w:rsidRPr="00D709A9" w:rsidRDefault="00714624" w:rsidP="007146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709A9">
        <w:rPr>
          <w:rFonts w:ascii="Times New Roman" w:eastAsia="Times New Roman" w:hAnsi="Times New Roman" w:cs="Times New Roman"/>
          <w:sz w:val="28"/>
          <w:szCs w:val="28"/>
        </w:rPr>
        <w:t>Регламент работы</w:t>
      </w:r>
    </w:p>
    <w:p w14:paraId="65CAFE92" w14:textId="77777777" w:rsidR="00714624" w:rsidRPr="00D709A9" w:rsidRDefault="00714624" w:rsidP="0071462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D709A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Международной научно-практической конференции для студентов и преподавателей образовательных организаций среднего профессионального образования «Профессионал ХХI века»</w:t>
      </w:r>
    </w:p>
    <w:p w14:paraId="37951D0D" w14:textId="77777777" w:rsidR="00714624" w:rsidRPr="00D709A9" w:rsidRDefault="00714624" w:rsidP="007146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6E8858C8" w14:textId="77777777" w:rsidR="00714624" w:rsidRDefault="00714624" w:rsidP="0071462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09A9">
        <w:rPr>
          <w:rFonts w:ascii="Times New Roman" w:eastAsia="Times New Roman" w:hAnsi="Times New Roman" w:cs="Times New Roman"/>
          <w:sz w:val="28"/>
          <w:szCs w:val="28"/>
        </w:rPr>
        <w:t>Дата проведения 03.04.202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C2E16B" w14:textId="77777777" w:rsidR="00714624" w:rsidRPr="00D709A9" w:rsidRDefault="00714624" w:rsidP="0071462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>дрес  проведения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 xml:space="preserve"> Новосибирск Фадеева 87 </w:t>
      </w:r>
    </w:p>
    <w:p w14:paraId="724ED44F" w14:textId="2B60A606" w:rsidR="00714624" w:rsidRPr="00D709A9" w:rsidRDefault="00714624" w:rsidP="00714624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09A9">
        <w:rPr>
          <w:rFonts w:ascii="Times New Roman" w:eastAsia="Times New Roman" w:hAnsi="Times New Roman" w:cs="Times New Roman"/>
          <w:b/>
          <w:sz w:val="28"/>
          <w:szCs w:val="28"/>
        </w:rPr>
        <w:t>Регламент работы</w:t>
      </w:r>
      <w:r w:rsidR="00D97B54">
        <w:rPr>
          <w:rFonts w:ascii="Times New Roman" w:eastAsia="Times New Roman" w:hAnsi="Times New Roman" w:cs="Times New Roman"/>
          <w:b/>
          <w:sz w:val="28"/>
          <w:szCs w:val="28"/>
        </w:rPr>
        <w:t xml:space="preserve"> (по местному времени)</w:t>
      </w:r>
      <w:r w:rsidRPr="00D709A9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5533C014" w14:textId="7ED8DFCD" w:rsidR="00714624" w:rsidRPr="00D709A9" w:rsidRDefault="00714624" w:rsidP="0071462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 xml:space="preserve">0 –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>5 регистрация участников</w:t>
      </w:r>
    </w:p>
    <w:p w14:paraId="3D5C8FF7" w14:textId="3A7CD264" w:rsidR="00714624" w:rsidRPr="00D709A9" w:rsidRDefault="00714624" w:rsidP="0071462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09A9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>.00 – 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 xml:space="preserve"> – пленарное заседание (</w:t>
      </w:r>
      <w:proofErr w:type="spellStart"/>
      <w:r w:rsidRPr="00D709A9">
        <w:rPr>
          <w:rFonts w:ascii="Times New Roman" w:eastAsia="Times New Roman" w:hAnsi="Times New Roman" w:cs="Times New Roman"/>
          <w:sz w:val="28"/>
          <w:szCs w:val="28"/>
        </w:rPr>
        <w:t>конференц</w:t>
      </w:r>
      <w:proofErr w:type="spellEnd"/>
      <w:r w:rsidRPr="00D709A9">
        <w:rPr>
          <w:rFonts w:ascii="Times New Roman" w:eastAsia="Times New Roman" w:hAnsi="Times New Roman" w:cs="Times New Roman"/>
          <w:sz w:val="28"/>
          <w:szCs w:val="28"/>
        </w:rPr>
        <w:t xml:space="preserve"> зал)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Ссылка для подключения: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hyperlink r:id="rId4" w:history="1">
        <w:r w:rsidRPr="005F1A85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https://telemost.yandex.ru/j/37112805726902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30BC243" w14:textId="77777777" w:rsidR="00714624" w:rsidRPr="00D709A9" w:rsidRDefault="00714624" w:rsidP="0071462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D709A9">
        <w:rPr>
          <w:rFonts w:ascii="Times New Roman" w:eastAsia="Times New Roman" w:hAnsi="Times New Roman" w:cs="Times New Roman"/>
          <w:sz w:val="28"/>
          <w:szCs w:val="28"/>
        </w:rPr>
        <w:t xml:space="preserve"> – начало работы секций </w:t>
      </w:r>
    </w:p>
    <w:p w14:paraId="77184969" w14:textId="77777777" w:rsidR="00714624" w:rsidRDefault="00714624" w:rsidP="007146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5283B6A" w14:textId="2F5F53A2" w:rsidR="00714624" w:rsidRPr="00D709A9" w:rsidRDefault="00714624" w:rsidP="007146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709A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Наименование секций</w:t>
      </w:r>
    </w:p>
    <w:p w14:paraId="437C1864" w14:textId="77777777" w:rsidR="00714624" w:rsidRPr="00D709A9" w:rsidRDefault="00714624" w:rsidP="007146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09A9">
        <w:rPr>
          <w:rFonts w:ascii="Times New Roman" w:eastAsia="Times New Roman" w:hAnsi="Times New Roman" w:cs="Times New Roman"/>
          <w:color w:val="000000"/>
          <w:sz w:val="28"/>
          <w:szCs w:val="28"/>
        </w:rPr>
        <w:t>Секция 1 Проблемы и инновации машиностроительной отрасли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AC087BA" w14:textId="77777777" w:rsidR="00714624" w:rsidRPr="00D709A9" w:rsidRDefault="00714624" w:rsidP="00714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09A9">
        <w:rPr>
          <w:rFonts w:ascii="Times New Roman" w:eastAsia="Times New Roman" w:hAnsi="Times New Roman" w:cs="Times New Roman"/>
          <w:sz w:val="28"/>
          <w:szCs w:val="28"/>
        </w:rPr>
        <w:t>Секция 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709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Развитие IT-технологий как ключевой приоритет ускоренной технологической модернизации экономики государства</w:t>
      </w:r>
    </w:p>
    <w:p w14:paraId="1723A46B" w14:textId="44DB2190" w:rsidR="00714624" w:rsidRPr="00D709A9" w:rsidRDefault="00714624" w:rsidP="007146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09A9">
        <w:rPr>
          <w:rFonts w:ascii="Times New Roman" w:eastAsia="Times New Roman" w:hAnsi="Times New Roman" w:cs="Times New Roman"/>
          <w:sz w:val="28"/>
          <w:szCs w:val="28"/>
        </w:rPr>
        <w:t>Секция 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709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Изучение передовых технологий как фактор развития профессиональной компетентности будущего специалиста</w:t>
      </w:r>
    </w:p>
    <w:p w14:paraId="4D67590A" w14:textId="77777777" w:rsidR="00714624" w:rsidRPr="00D709A9" w:rsidRDefault="00714624" w:rsidP="00714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09A9">
        <w:rPr>
          <w:rFonts w:ascii="Times New Roman" w:eastAsia="Times New Roman" w:hAnsi="Times New Roman" w:cs="Times New Roman"/>
          <w:sz w:val="28"/>
          <w:szCs w:val="28"/>
        </w:rPr>
        <w:t>Секция 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709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Естественно-научные исследования – как прогрессивный фактор развития современного общества</w:t>
      </w:r>
    </w:p>
    <w:p w14:paraId="10CFA901" w14:textId="1F350769" w:rsidR="00714624" w:rsidRDefault="00714624" w:rsidP="007146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09A9">
        <w:rPr>
          <w:rFonts w:ascii="Times New Roman" w:eastAsia="Times New Roman" w:hAnsi="Times New Roman" w:cs="Times New Roman"/>
          <w:sz w:val="28"/>
          <w:szCs w:val="28"/>
        </w:rPr>
        <w:t xml:space="preserve">Секция 5. </w:t>
      </w:r>
      <w:r w:rsidRPr="00D709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Сохранение исторических и культурных традиций – залог успешного будущего страны </w:t>
      </w:r>
    </w:p>
    <w:p w14:paraId="5069FEAA" w14:textId="0D5BB074" w:rsidR="00714624" w:rsidRDefault="00714624" w:rsidP="007146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18D0CD0" w14:textId="5BFD516E" w:rsidR="00714624" w:rsidRPr="00714624" w:rsidRDefault="00714624" w:rsidP="0071462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53AD">
        <w:rPr>
          <w:rFonts w:ascii="Times New Roman" w:hAnsi="Times New Roman" w:cs="Times New Roman"/>
          <w:b/>
          <w:sz w:val="28"/>
          <w:szCs w:val="28"/>
        </w:rPr>
        <w:t>Результаты конференции и награждение участников подводятся отдельно по секциям (после выступления всех участников секции)</w:t>
      </w:r>
    </w:p>
    <w:p w14:paraId="62E7630B" w14:textId="77777777" w:rsidR="00714624" w:rsidRDefault="007146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CE56E7B" w14:textId="4F6BE38A" w:rsidR="00714624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Секция 1. Проблемы и инновации машиностроительной отрасли</w:t>
      </w:r>
      <w:bookmarkStart w:id="0" w:name="_Hlk225940430"/>
    </w:p>
    <w:tbl>
      <w:tblPr>
        <w:tblW w:w="10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1963"/>
        <w:gridCol w:w="1843"/>
        <w:gridCol w:w="3260"/>
        <w:gridCol w:w="2415"/>
        <w:gridCol w:w="960"/>
      </w:tblGrid>
      <w:tr w:rsidR="00D35E82" w14:paraId="37655CC9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bookmarkEnd w:id="0"/>
          <w:p w14:paraId="76CCC8C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293F484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C5428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Руководитель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59963AB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Тема</w:t>
            </w:r>
          </w:p>
        </w:tc>
        <w:tc>
          <w:tcPr>
            <w:tcW w:w="2415" w:type="dxa"/>
            <w:shd w:val="clear" w:color="auto" w:fill="auto"/>
            <w:vAlign w:val="bottom"/>
            <w:hideMark/>
          </w:tcPr>
          <w:p w14:paraId="73575A1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Колледж, город, регион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29105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участия</w:t>
            </w:r>
          </w:p>
        </w:tc>
      </w:tr>
      <w:tr w:rsidR="00D35E82" w14:paraId="150A6A21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46A549E2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4E104C2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Афанасьев Иван Владимирович, Гурман Степан 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4640F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Мацепура Елена Анатольевна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3C374AE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винтажных наушников до космических деталей: как аддитивные технологии меняют мир</w:t>
            </w:r>
          </w:p>
        </w:tc>
        <w:tc>
          <w:tcPr>
            <w:tcW w:w="2415" w:type="dxa"/>
            <w:shd w:val="clear" w:color="auto" w:fill="auto"/>
            <w:vAlign w:val="bottom"/>
            <w:hideMark/>
          </w:tcPr>
          <w:p w14:paraId="30414D7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45CE5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71595A6F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4B962B23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5B01AB9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Иванов Матвей Николаевич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1FA8F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Храпский Андрей Викторович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5BA152D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Проблемы и инновации в машиностроении</w:t>
            </w:r>
          </w:p>
        </w:tc>
        <w:tc>
          <w:tcPr>
            <w:tcW w:w="2415" w:type="dxa"/>
            <w:shd w:val="clear" w:color="auto" w:fill="auto"/>
            <w:vAlign w:val="bottom"/>
            <w:hideMark/>
          </w:tcPr>
          <w:p w14:paraId="56F4A0EE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CEB09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52242460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0BEF3C68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73ED115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Олехнович Андрей 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BFDD5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Куткина Ирина Алексеевна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239C758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Интеграция искусственного интеллекта в машиностроение</w:t>
            </w:r>
          </w:p>
        </w:tc>
        <w:tc>
          <w:tcPr>
            <w:tcW w:w="2415" w:type="dxa"/>
            <w:shd w:val="clear" w:color="auto" w:fill="auto"/>
            <w:vAlign w:val="bottom"/>
            <w:hideMark/>
          </w:tcPr>
          <w:p w14:paraId="4455AB1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914C2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2D17BEB8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4F946265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0A8FAFA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Стародубцев Сергей Николаевич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551A5C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Панина Ольга Владимировна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6850B70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Сквозное проектирование в машиностроении: путь от ручного чертежа к 3D-моделированию и сохранение инженерной преемственности</w:t>
            </w:r>
          </w:p>
        </w:tc>
        <w:tc>
          <w:tcPr>
            <w:tcW w:w="2415" w:type="dxa"/>
            <w:shd w:val="clear" w:color="auto" w:fill="auto"/>
            <w:vAlign w:val="bottom"/>
            <w:hideMark/>
          </w:tcPr>
          <w:p w14:paraId="7B8A602E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98C059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5EABA5F2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02FC6F04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293B9B9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Уразова Екатерина Романовна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CC86A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Шумаков Максим Константинович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3755EE1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Непланарная 3D-печать как способ устранения поддержек в машиностроении</w:t>
            </w:r>
          </w:p>
        </w:tc>
        <w:tc>
          <w:tcPr>
            <w:tcW w:w="2415" w:type="dxa"/>
            <w:shd w:val="clear" w:color="auto" w:fill="auto"/>
            <w:vAlign w:val="bottom"/>
            <w:hideMark/>
          </w:tcPr>
          <w:p w14:paraId="769B97E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2092C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52EDDC60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7A0A23F4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72124F2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Шадрин Владимир Павлович, Лысенкова Ксения Алексеевна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74AE8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Хора Ангелина Юрьевна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6E58D6B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Роботизация производства в России: решения компании CROBOTP</w:t>
            </w:r>
          </w:p>
        </w:tc>
        <w:tc>
          <w:tcPr>
            <w:tcW w:w="2415" w:type="dxa"/>
            <w:shd w:val="clear" w:color="auto" w:fill="auto"/>
            <w:vAlign w:val="bottom"/>
            <w:hideMark/>
          </w:tcPr>
          <w:p w14:paraId="6131607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4E0A4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2E654CFE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0A2C35C1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5D16EFA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Шарафутдинов Данил Валерьевич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F4988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Шихова Татьяна Викторовна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698C827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Проблемы и инновации машиностроительной отрасли</w:t>
            </w:r>
          </w:p>
        </w:tc>
        <w:tc>
          <w:tcPr>
            <w:tcW w:w="2415" w:type="dxa"/>
            <w:shd w:val="clear" w:color="auto" w:fill="auto"/>
            <w:vAlign w:val="bottom"/>
            <w:hideMark/>
          </w:tcPr>
          <w:p w14:paraId="4E758F4E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07842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</w:tbl>
    <w:p w14:paraId="75EDF855" w14:textId="77777777" w:rsidR="00D35E82" w:rsidRDefault="00D35E82">
      <w:pPr>
        <w:rPr>
          <w:rFonts w:ascii="Times New Roman" w:hAnsi="Times New Roman" w:cs="Times New Roman"/>
          <w:b/>
          <w:sz w:val="24"/>
          <w:szCs w:val="24"/>
        </w:rPr>
      </w:pPr>
    </w:p>
    <w:p w14:paraId="455CD8D4" w14:textId="77777777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*Регистрация несовершеннолетних участников конференции, выступающих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 очном формате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проводится совместно с сопровождающими их лицами.</w:t>
      </w:r>
    </w:p>
    <w:p w14:paraId="15F711EA" w14:textId="77777777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*Выступающие предоставляют членам жюри тезисы в распечатанном виде.</w:t>
      </w:r>
    </w:p>
    <w:p w14:paraId="2665174B" w14:textId="77777777" w:rsidR="00714624" w:rsidRDefault="007146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69C3B10" w14:textId="0F3B5923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Секция 2. Развитие IT-технологий – как ключевой приоритет ускоренной технологической модернизации экономики государства</w:t>
      </w:r>
    </w:p>
    <w:p w14:paraId="72D752BA" w14:textId="2707D511" w:rsidR="00714624" w:rsidRPr="00714624" w:rsidRDefault="00714624">
      <w:pPr>
        <w:rPr>
          <w:rFonts w:ascii="Times New Roman" w:hAnsi="Times New Roman" w:cs="Times New Roman"/>
          <w:bCs/>
          <w:sz w:val="24"/>
          <w:szCs w:val="24"/>
        </w:rPr>
      </w:pPr>
      <w:r w:rsidRPr="00714624">
        <w:rPr>
          <w:rFonts w:ascii="Times New Roman" w:hAnsi="Times New Roman" w:cs="Times New Roman"/>
          <w:bCs/>
          <w:sz w:val="24"/>
          <w:szCs w:val="24"/>
        </w:rPr>
        <w:t xml:space="preserve">Ссылка для подключения - </w:t>
      </w:r>
      <w:hyperlink r:id="rId5" w:history="1">
        <w:r w:rsidRPr="00714624">
          <w:rPr>
            <w:rStyle w:val="a5"/>
            <w:rFonts w:ascii="Times New Roman" w:hAnsi="Times New Roman" w:cs="Times New Roman"/>
            <w:bCs/>
            <w:sz w:val="24"/>
            <w:szCs w:val="24"/>
          </w:rPr>
          <w:t>https://telemost.yandex.ru/j/43067906580248</w:t>
        </w:r>
      </w:hyperlink>
      <w:r w:rsidRPr="0071462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10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2249"/>
        <w:gridCol w:w="1843"/>
        <w:gridCol w:w="2914"/>
        <w:gridCol w:w="2475"/>
        <w:gridCol w:w="960"/>
      </w:tblGrid>
      <w:tr w:rsidR="00D35E82" w14:paraId="740D741F" w14:textId="77777777" w:rsidTr="00D97B54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7292B6BE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249" w:type="dxa"/>
            <w:shd w:val="clear" w:color="auto" w:fill="auto"/>
            <w:vAlign w:val="bottom"/>
          </w:tcPr>
          <w:p w14:paraId="0179806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D3EA55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Руководитель</w:t>
            </w:r>
          </w:p>
        </w:tc>
        <w:tc>
          <w:tcPr>
            <w:tcW w:w="2914" w:type="dxa"/>
            <w:shd w:val="clear" w:color="auto" w:fill="auto"/>
            <w:vAlign w:val="bottom"/>
          </w:tcPr>
          <w:p w14:paraId="5759B28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Тема</w:t>
            </w:r>
          </w:p>
        </w:tc>
        <w:tc>
          <w:tcPr>
            <w:tcW w:w="2475" w:type="dxa"/>
            <w:shd w:val="clear" w:color="auto" w:fill="auto"/>
            <w:vAlign w:val="bottom"/>
          </w:tcPr>
          <w:p w14:paraId="2721D12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Колледж, город, регион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7626019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участия</w:t>
            </w:r>
          </w:p>
        </w:tc>
      </w:tr>
      <w:tr w:rsidR="00D35E82" w14:paraId="163D3781" w14:textId="77777777" w:rsidTr="00D97B54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432CCFAF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49" w:type="dxa"/>
            <w:shd w:val="clear" w:color="auto" w:fill="auto"/>
            <w:vAlign w:val="bottom"/>
            <w:hideMark/>
          </w:tcPr>
          <w:p w14:paraId="2928415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Григорьев Михаил Сергеевичч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5EAAF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Захарова Нина Михайловна</w:t>
            </w:r>
          </w:p>
        </w:tc>
        <w:tc>
          <w:tcPr>
            <w:tcW w:w="2914" w:type="dxa"/>
            <w:shd w:val="clear" w:color="auto" w:fill="auto"/>
            <w:vAlign w:val="bottom"/>
            <w:hideMark/>
          </w:tcPr>
          <w:p w14:paraId="32D1F789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Трансформация машиностроения России в условиях четвертой промышленной революции</w:t>
            </w:r>
          </w:p>
        </w:tc>
        <w:tc>
          <w:tcPr>
            <w:tcW w:w="2475" w:type="dxa"/>
            <w:shd w:val="clear" w:color="auto" w:fill="auto"/>
            <w:vAlign w:val="bottom"/>
            <w:hideMark/>
          </w:tcPr>
          <w:p w14:paraId="3C121DE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113C2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113F80EF" w14:textId="77777777" w:rsidTr="00D97B54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4586FE18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49" w:type="dxa"/>
            <w:shd w:val="clear" w:color="auto" w:fill="auto"/>
            <w:vAlign w:val="bottom"/>
            <w:hideMark/>
          </w:tcPr>
          <w:p w14:paraId="66CEBB54" w14:textId="77777777" w:rsidR="00D35E82" w:rsidRDefault="00E01F76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Подкорытов Артём Александрович, Погорелов Данил Иванович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F572D7" w14:textId="77777777" w:rsidR="00D35E82" w:rsidRDefault="00E01F76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Турысбекова Гульнар Уалихановна</w:t>
            </w:r>
          </w:p>
        </w:tc>
        <w:tc>
          <w:tcPr>
            <w:tcW w:w="2914" w:type="dxa"/>
            <w:shd w:val="clear" w:color="auto" w:fill="auto"/>
            <w:vAlign w:val="bottom"/>
            <w:hideMark/>
          </w:tcPr>
          <w:p w14:paraId="1A43561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«EconBattle» — интерактивное приложение для моделирования управленческих решений с применением искусственного интеллекта</w:t>
            </w:r>
          </w:p>
        </w:tc>
        <w:tc>
          <w:tcPr>
            <w:tcW w:w="2475" w:type="dxa"/>
            <w:shd w:val="clear" w:color="auto" w:fill="auto"/>
            <w:vAlign w:val="bottom"/>
            <w:hideMark/>
          </w:tcPr>
          <w:p w14:paraId="244B25E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КГКП «Геологоразведочный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F9A51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  <w:tr w:rsidR="00D97B54" w14:paraId="05897AC0" w14:textId="77777777" w:rsidTr="00D97B54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56AF248F" w14:textId="072F6B71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49" w:type="dxa"/>
            <w:shd w:val="clear" w:color="auto" w:fill="auto"/>
            <w:vAlign w:val="bottom"/>
          </w:tcPr>
          <w:p w14:paraId="181A6DA0" w14:textId="3EAA7730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Сизиков Денис Дмитриевич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EC4746" w14:textId="2CAB3CB0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Карлина</w:t>
            </w:r>
            <w:proofErr w:type="spellEnd"/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 xml:space="preserve"> Юлия Михайловна, Комарова Анна Валерьевна</w:t>
            </w:r>
          </w:p>
        </w:tc>
        <w:tc>
          <w:tcPr>
            <w:tcW w:w="2914" w:type="dxa"/>
            <w:shd w:val="clear" w:color="auto" w:fill="auto"/>
          </w:tcPr>
          <w:p w14:paraId="2B773274" w14:textId="4043F405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Разработка модульной роботизированной платформы для интерактивных мероприятий</w:t>
            </w:r>
          </w:p>
        </w:tc>
        <w:tc>
          <w:tcPr>
            <w:tcW w:w="2475" w:type="dxa"/>
            <w:shd w:val="clear" w:color="auto" w:fill="auto"/>
          </w:tcPr>
          <w:p w14:paraId="16D766CF" w14:textId="09F5339E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ГБПОУ НСО «Новосибирский электромеханический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08FBE6E" w14:textId="1EC9F909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  <w:proofErr w:type="spellEnd"/>
          </w:p>
        </w:tc>
      </w:tr>
      <w:tr w:rsidR="00D97B54" w14:paraId="0DA6E8F4" w14:textId="77777777" w:rsidTr="00D97B54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089F41AC" w14:textId="41398593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249" w:type="dxa"/>
            <w:shd w:val="clear" w:color="auto" w:fill="auto"/>
            <w:vAlign w:val="bottom"/>
          </w:tcPr>
          <w:p w14:paraId="60A70A38" w14:textId="70435C49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Симаев</w:t>
            </w:r>
            <w:proofErr w:type="spellEnd"/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 xml:space="preserve"> Макар Алексеевич, Мосин Роман Константинович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3400307" w14:textId="63385993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Дорохова Наталья Михайловна, Мосин Константин Владимирович</w:t>
            </w:r>
          </w:p>
        </w:tc>
        <w:tc>
          <w:tcPr>
            <w:tcW w:w="2914" w:type="dxa"/>
            <w:shd w:val="clear" w:color="auto" w:fill="auto"/>
          </w:tcPr>
          <w:p w14:paraId="49C0E09C" w14:textId="03D13C64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Использование современных цифровых технологий для оптимизации энергопотребления на примере загородного дома</w:t>
            </w:r>
          </w:p>
        </w:tc>
        <w:tc>
          <w:tcPr>
            <w:tcW w:w="2475" w:type="dxa"/>
            <w:shd w:val="clear" w:color="auto" w:fill="auto"/>
          </w:tcPr>
          <w:p w14:paraId="07759BF1" w14:textId="0D066F98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ГБПОУ НСО «Новосибирский электромеханический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5EC19CF" w14:textId="4AF3D496" w:rsidR="00D97B54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  <w:proofErr w:type="spellEnd"/>
          </w:p>
        </w:tc>
      </w:tr>
      <w:tr w:rsidR="00D35E82" w14:paraId="6D720E9C" w14:textId="77777777" w:rsidTr="00D97B54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4C420400" w14:textId="0A2F40F8" w:rsidR="00D35E82" w:rsidRDefault="00D97B54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249" w:type="dxa"/>
            <w:shd w:val="clear" w:color="auto" w:fill="auto"/>
            <w:vAlign w:val="bottom"/>
          </w:tcPr>
          <w:p w14:paraId="1BA0502A" w14:textId="77777777" w:rsidR="00D35E82" w:rsidRPr="00D97B54" w:rsidRDefault="00E01F76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Фамин Александр Сергеевич</w:t>
            </w: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0301EC4" w14:textId="77777777" w:rsidR="00D35E82" w:rsidRPr="00D97B54" w:rsidRDefault="00E01F76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Панина Ольга Владимировна</w:t>
            </w:r>
          </w:p>
        </w:tc>
        <w:tc>
          <w:tcPr>
            <w:tcW w:w="2914" w:type="dxa"/>
            <w:shd w:val="clear" w:color="auto" w:fill="auto"/>
            <w:vAlign w:val="bottom"/>
          </w:tcPr>
          <w:p w14:paraId="0119384C" w14:textId="77777777" w:rsidR="00D35E82" w:rsidRPr="00D97B54" w:rsidRDefault="00E01F76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Изучение передового ПО как фактор развития профессиональной компетенции будущего специалиста</w:t>
            </w:r>
          </w:p>
        </w:tc>
        <w:tc>
          <w:tcPr>
            <w:tcW w:w="2475" w:type="dxa"/>
            <w:shd w:val="clear" w:color="auto" w:fill="auto"/>
          </w:tcPr>
          <w:p w14:paraId="3F916F16" w14:textId="77777777" w:rsidR="00D35E82" w:rsidRPr="00D97B54" w:rsidRDefault="00E01F76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95F70AA" w14:textId="77777777" w:rsidR="00D35E82" w:rsidRPr="00D97B54" w:rsidRDefault="00E01F76" w:rsidP="00D97B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7B54"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</w:tbl>
    <w:p w14:paraId="4BA7633E" w14:textId="77777777" w:rsidR="00D35E82" w:rsidRDefault="00D35E82">
      <w:pPr>
        <w:rPr>
          <w:rFonts w:ascii="Times New Roman" w:hAnsi="Times New Roman" w:cs="Times New Roman"/>
          <w:sz w:val="24"/>
          <w:szCs w:val="24"/>
        </w:rPr>
      </w:pPr>
    </w:p>
    <w:p w14:paraId="6F972301" w14:textId="77777777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*Регистрация несовершеннолетних участников конференции, выступающих в очном формате проводится совместно с сопровождающими их лицами.</w:t>
      </w:r>
    </w:p>
    <w:p w14:paraId="1426C345" w14:textId="77777777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*Выступающие предоставляют членам жюри тезисы в распечатанном виде.</w:t>
      </w:r>
    </w:p>
    <w:p w14:paraId="2E1DE2BE" w14:textId="77777777" w:rsidR="00D35E82" w:rsidRDefault="00E01F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65D415" w14:textId="307E8BE2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Секция 3. Изучение передовых технологий – как фактор развития профессиональной компетентности будущего специалиста</w:t>
      </w:r>
    </w:p>
    <w:p w14:paraId="01C91B4C" w14:textId="355B1F5E" w:rsidR="00714624" w:rsidRPr="00714624" w:rsidRDefault="00714624">
      <w:pPr>
        <w:rPr>
          <w:rFonts w:ascii="Times New Roman" w:hAnsi="Times New Roman" w:cs="Times New Roman"/>
          <w:bCs/>
          <w:sz w:val="24"/>
          <w:szCs w:val="24"/>
        </w:rPr>
      </w:pPr>
      <w:r w:rsidRPr="00714624">
        <w:rPr>
          <w:rFonts w:ascii="Times New Roman" w:hAnsi="Times New Roman" w:cs="Times New Roman"/>
          <w:bCs/>
          <w:sz w:val="24"/>
          <w:szCs w:val="24"/>
        </w:rPr>
        <w:t xml:space="preserve">Ссылка для подключения - </w:t>
      </w:r>
      <w:hyperlink r:id="rId6" w:history="1">
        <w:r w:rsidRPr="00714624">
          <w:rPr>
            <w:rStyle w:val="a5"/>
            <w:rFonts w:ascii="Times New Roman" w:hAnsi="Times New Roman" w:cs="Times New Roman"/>
            <w:bCs/>
            <w:sz w:val="24"/>
            <w:szCs w:val="24"/>
          </w:rPr>
          <w:t>https://telemost.yandex.ru/j/43067906580248</w:t>
        </w:r>
      </w:hyperlink>
      <w:r w:rsidRPr="0071462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10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1963"/>
        <w:gridCol w:w="1843"/>
        <w:gridCol w:w="3266"/>
        <w:gridCol w:w="2409"/>
        <w:gridCol w:w="960"/>
      </w:tblGrid>
      <w:tr w:rsidR="00D35E82" w14:paraId="05F02298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1E860532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1682014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4786195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Руководитель</w:t>
            </w:r>
          </w:p>
        </w:tc>
        <w:tc>
          <w:tcPr>
            <w:tcW w:w="3266" w:type="dxa"/>
            <w:shd w:val="clear" w:color="auto" w:fill="auto"/>
            <w:vAlign w:val="bottom"/>
          </w:tcPr>
          <w:p w14:paraId="6944419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Тема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7A95C52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Колледж, город, регион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5EB94DF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участия</w:t>
            </w:r>
          </w:p>
        </w:tc>
      </w:tr>
      <w:tr w:rsidR="00D35E82" w14:paraId="0AD45417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686BE759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0E97422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Жаров Артем Юрьевич, Иванов Ярослав Евгеньевич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D0F56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Угнич Марина Викторовна</w:t>
            </w:r>
          </w:p>
        </w:tc>
        <w:tc>
          <w:tcPr>
            <w:tcW w:w="3266" w:type="dxa"/>
            <w:shd w:val="clear" w:color="auto" w:fill="auto"/>
            <w:vAlign w:val="bottom"/>
            <w:hideMark/>
          </w:tcPr>
          <w:p w14:paraId="7A63759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Коррозия металлов отменяется</w:t>
            </w: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14:paraId="54A20CE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ГБПОУ НСО "Новосибирский колледж промышленных технологий"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7D5A97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15F85B76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0EAABFDD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478F3C0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Мартынова Ника Денисовна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CFEC1F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Бондаренко Константин Валерьевич</w:t>
            </w:r>
          </w:p>
        </w:tc>
        <w:tc>
          <w:tcPr>
            <w:tcW w:w="3266" w:type="dxa"/>
            <w:shd w:val="clear" w:color="auto" w:fill="auto"/>
            <w:vAlign w:val="bottom"/>
          </w:tcPr>
          <w:p w14:paraId="3464106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Развитие и применение гиперспектральных приборов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7DD4FF1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ГБПОУ НСО "Новосибирский авиационный колледж имени Б. С. Галущака"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F4A71B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002E9E1C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73D96E58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776B13D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Мускатин Дмитрий Алексеевич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1E3F77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Карлина Юлия Михайловна</w:t>
            </w:r>
          </w:p>
        </w:tc>
        <w:tc>
          <w:tcPr>
            <w:tcW w:w="3266" w:type="dxa"/>
            <w:shd w:val="clear" w:color="auto" w:fill="auto"/>
            <w:vAlign w:val="bottom"/>
          </w:tcPr>
          <w:p w14:paraId="019A6A0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Перспективы промышленности: машиностроение и цифровые двойники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1BE24C7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ГБПОУ НСО «Новосибирский электромеханический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39B198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6E42C3DF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177435FF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6048365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Никифоров Андрей 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D5A042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Брусьянина Светлана Владимировна</w:t>
            </w:r>
          </w:p>
        </w:tc>
        <w:tc>
          <w:tcPr>
            <w:tcW w:w="3266" w:type="dxa"/>
            <w:shd w:val="clear" w:color="auto" w:fill="auto"/>
            <w:vAlign w:val="bottom"/>
          </w:tcPr>
          <w:p w14:paraId="115F0A7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Математика и передовые технологии: от формул к реальной жизни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621421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4F10B1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3C13DB62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12613867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36BD7A9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Филатова Вера Андреевна, Сергушенков Эльшад Решадович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E14F56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Сафонова Елена Алексеевна</w:t>
            </w:r>
          </w:p>
        </w:tc>
        <w:tc>
          <w:tcPr>
            <w:tcW w:w="3266" w:type="dxa"/>
            <w:shd w:val="clear" w:color="auto" w:fill="auto"/>
            <w:vAlign w:val="bottom"/>
          </w:tcPr>
          <w:p w14:paraId="2516741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Нейросети на занятиях математики и внеурочной деятельности: иинструменты, а не заменители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6971494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СО "Марксовский политехнический колледж"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A14692E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</w:tbl>
    <w:p w14:paraId="60D417FD" w14:textId="77777777" w:rsidR="00D35E82" w:rsidRDefault="00D35E82">
      <w:pPr>
        <w:rPr>
          <w:rFonts w:ascii="Times New Roman" w:hAnsi="Times New Roman" w:cs="Times New Roman"/>
          <w:sz w:val="24"/>
          <w:szCs w:val="24"/>
        </w:rPr>
      </w:pPr>
    </w:p>
    <w:p w14:paraId="43A93980" w14:textId="77777777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*Регистрация несовершеннолетних участников конференции, выступающих в очном формате проводится совместно с сопровождающими их лицами.</w:t>
      </w:r>
    </w:p>
    <w:p w14:paraId="4E0FAF41" w14:textId="77777777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*Выступающие предоставляют членам жюри тезисы в распечатанном виде.</w:t>
      </w:r>
    </w:p>
    <w:p w14:paraId="00C8E0C4" w14:textId="77777777" w:rsidR="00714624" w:rsidRDefault="007146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B153AF6" w14:textId="356371EE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Секция 4. Естественно-научные исследования – как прогрессивный фактор развития современного общества</w:t>
      </w:r>
    </w:p>
    <w:p w14:paraId="4316902D" w14:textId="334110DE" w:rsidR="00714624" w:rsidRPr="00714624" w:rsidRDefault="00714624">
      <w:pPr>
        <w:rPr>
          <w:rFonts w:ascii="Times New Roman" w:hAnsi="Times New Roman" w:cs="Times New Roman"/>
          <w:bCs/>
          <w:sz w:val="24"/>
          <w:szCs w:val="24"/>
        </w:rPr>
      </w:pPr>
      <w:r w:rsidRPr="00714624">
        <w:rPr>
          <w:rFonts w:ascii="Times New Roman" w:hAnsi="Times New Roman" w:cs="Times New Roman"/>
          <w:bCs/>
          <w:sz w:val="24"/>
          <w:szCs w:val="24"/>
        </w:rPr>
        <w:t xml:space="preserve">Ссылка для подключения - </w:t>
      </w:r>
      <w:hyperlink r:id="rId7" w:history="1">
        <w:r w:rsidRPr="00714624">
          <w:rPr>
            <w:rStyle w:val="a5"/>
            <w:rFonts w:ascii="Times New Roman" w:hAnsi="Times New Roman" w:cs="Times New Roman"/>
            <w:bCs/>
            <w:sz w:val="24"/>
            <w:szCs w:val="24"/>
          </w:rPr>
          <w:t>https://telemost.yandex.ru/j/97888286176679</w:t>
        </w:r>
      </w:hyperlink>
      <w:r w:rsidRPr="0071462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10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1963"/>
        <w:gridCol w:w="1843"/>
        <w:gridCol w:w="3266"/>
        <w:gridCol w:w="2409"/>
        <w:gridCol w:w="960"/>
      </w:tblGrid>
      <w:tr w:rsidR="00D35E82" w14:paraId="15E4DF2B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5883D917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552C2C8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AB4594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Руководитель</w:t>
            </w:r>
          </w:p>
        </w:tc>
        <w:tc>
          <w:tcPr>
            <w:tcW w:w="3266" w:type="dxa"/>
            <w:shd w:val="clear" w:color="auto" w:fill="auto"/>
            <w:vAlign w:val="bottom"/>
          </w:tcPr>
          <w:p w14:paraId="13D2FCA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Тема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2032403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Колледж, город, регион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2D58F3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участия</w:t>
            </w:r>
          </w:p>
        </w:tc>
      </w:tr>
      <w:tr w:rsidR="00D35E82" w14:paraId="03842EB6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08523D75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560C53E5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Волков Александр Владимирович, Ляпустина Софья Михайловна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1FB605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Сафонова Наталья Валерьевна, Дорохова Наталья Михайловна</w:t>
            </w:r>
          </w:p>
        </w:tc>
        <w:tc>
          <w:tcPr>
            <w:tcW w:w="3266" w:type="dxa"/>
            <w:shd w:val="clear" w:color="auto" w:fill="auto"/>
            <w:vAlign w:val="bottom"/>
            <w:hideMark/>
          </w:tcPr>
          <w:p w14:paraId="13ABD5E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Исследование эффективности использования спиртов в качестве октаноповышающих присадок</w:t>
            </w: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14:paraId="4238DE4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ГБПОУ НСО «Новосибирский электромеханический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B3EC7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30C21449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0100B18C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12A7E88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Ермакова Полина Алексеевна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90646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Смирнова Анастасия Юрьевна</w:t>
            </w:r>
          </w:p>
        </w:tc>
        <w:tc>
          <w:tcPr>
            <w:tcW w:w="3266" w:type="dxa"/>
            <w:shd w:val="clear" w:color="auto" w:fill="auto"/>
            <w:vAlign w:val="bottom"/>
            <w:hideMark/>
          </w:tcPr>
          <w:p w14:paraId="14679A5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Оценка качества поверхнностного стока Кемеровской области - Кузбасса</w:t>
            </w: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14:paraId="6598ED7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ГБПОУ НСО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«Новосибирский химико-технологический колледж им. Д.И. Менделеева»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DBFE9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140E5C31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209107EB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76E97C3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Зубаирова Зинфира Анифовна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4F2C8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Кивилева Анна Вячеславовна</w:t>
            </w:r>
          </w:p>
        </w:tc>
        <w:tc>
          <w:tcPr>
            <w:tcW w:w="3266" w:type="dxa"/>
            <w:shd w:val="clear" w:color="auto" w:fill="auto"/>
            <w:vAlign w:val="bottom"/>
            <w:hideMark/>
          </w:tcPr>
          <w:p w14:paraId="566B720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Влияние химического состава энергеетических напитков на живые организмы</w:t>
            </w: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14:paraId="7302920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ГБПОУ "Краевой политехнический колледж"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A89FF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  <w:tr w:rsidR="00D35E82" w14:paraId="0FEECED6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05F38EE2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6BBD27B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Искандар Жура Угли Абдурасулов, Абубакр Шамсиддинович Хушов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A9EA2E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Княжева Мария Александровна</w:t>
            </w:r>
          </w:p>
        </w:tc>
        <w:tc>
          <w:tcPr>
            <w:tcW w:w="3266" w:type="dxa"/>
            <w:shd w:val="clear" w:color="auto" w:fill="auto"/>
            <w:vAlign w:val="bottom"/>
            <w:hideMark/>
          </w:tcPr>
          <w:p w14:paraId="5B89B7D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Замеры уровня угарного газа при утреннем потоке транспорта вблизи жилой застройки ул. Фадеева, г. Новосибирск.</w:t>
            </w: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14:paraId="4D5F41E5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6FD94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055CC6F6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5781A602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23CA7265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Конищев Александр Николаевич, Рожнов Артем Викторович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93541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Дорохова Наталья Михайловна</w:t>
            </w:r>
          </w:p>
        </w:tc>
        <w:tc>
          <w:tcPr>
            <w:tcW w:w="3266" w:type="dxa"/>
            <w:shd w:val="clear" w:color="auto" w:fill="auto"/>
            <w:vAlign w:val="bottom"/>
            <w:hideMark/>
          </w:tcPr>
          <w:p w14:paraId="370E20E5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Невидимый фон: как электромагнитное излучение влияет на нашу жизнь</w:t>
            </w: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14:paraId="3410B48E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ГБПОУ НСО «Новосибирский электромеханический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EB6A5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4FB7591D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53497600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4440C56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Седых Артемий Максимович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E1CD6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Шамарданова Ольга Константиновна</w:t>
            </w:r>
          </w:p>
        </w:tc>
        <w:tc>
          <w:tcPr>
            <w:tcW w:w="3266" w:type="dxa"/>
            <w:shd w:val="clear" w:color="auto" w:fill="auto"/>
            <w:vAlign w:val="bottom"/>
            <w:hideMark/>
          </w:tcPr>
          <w:p w14:paraId="08907DE5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Влияние современных технологий на некоторые факторы остроты зрения у подростков</w:t>
            </w: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14:paraId="2A3A7F8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3A2C0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5DBA420F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47E28833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588FDE2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Смачков Константин Алексеевич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49440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Шамарданова Ольга Константиновна</w:t>
            </w:r>
          </w:p>
        </w:tc>
        <w:tc>
          <w:tcPr>
            <w:tcW w:w="3266" w:type="dxa"/>
            <w:shd w:val="clear" w:color="auto" w:fill="auto"/>
            <w:vAlign w:val="bottom"/>
            <w:hideMark/>
          </w:tcPr>
          <w:p w14:paraId="6FC452B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Современное аудиопотребление: риски использования наушников для слухового здоровья</w:t>
            </w: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14:paraId="59A5B52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22A90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79BDB9BC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4D852A37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08B167F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Щастливец Валерия Витальевна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8EEE685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Положай Анна Викторовна</w:t>
            </w:r>
          </w:p>
        </w:tc>
        <w:tc>
          <w:tcPr>
            <w:tcW w:w="3266" w:type="dxa"/>
            <w:shd w:val="clear" w:color="auto" w:fill="auto"/>
            <w:vAlign w:val="bottom"/>
            <w:hideMark/>
          </w:tcPr>
          <w:p w14:paraId="200E4A1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Исследование экономических и органолептических показателей плавленого сыра, приготовленного в домашних условиях</w:t>
            </w: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14:paraId="5F3D430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ГПОАУ «Амурский колледж сервиса и торговли»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4121E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</w:tbl>
    <w:p w14:paraId="7E8B4AF1" w14:textId="77777777" w:rsidR="00D35E82" w:rsidRDefault="00D35E82">
      <w:pPr>
        <w:rPr>
          <w:rFonts w:ascii="Times New Roman" w:hAnsi="Times New Roman" w:cs="Times New Roman"/>
          <w:sz w:val="24"/>
          <w:szCs w:val="24"/>
        </w:rPr>
      </w:pPr>
    </w:p>
    <w:p w14:paraId="40C70440" w14:textId="77777777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*Регистрация несовершеннолетних участников конференции, выступающих в очном формате проводится совместно с сопровождающими их лицами.</w:t>
      </w:r>
    </w:p>
    <w:p w14:paraId="2DFAD91A" w14:textId="77777777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*Выступающие предоставляют членам жюри тезисы в распечатанном виде.</w:t>
      </w:r>
    </w:p>
    <w:p w14:paraId="7F1FD8AC" w14:textId="77777777" w:rsidR="00714624" w:rsidRDefault="007146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F70FEC7" w14:textId="26F03FE0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Секция 5. Сохранение исторических и культурных традиций – залог успешного будущего страны</w:t>
      </w:r>
      <w:r w:rsidR="00714624">
        <w:rPr>
          <w:rFonts w:ascii="Times New Roman" w:hAnsi="Times New Roman" w:cs="Times New Roman"/>
          <w:b/>
          <w:sz w:val="24"/>
          <w:szCs w:val="24"/>
        </w:rPr>
        <w:t xml:space="preserve"> (для студентов)</w:t>
      </w:r>
    </w:p>
    <w:p w14:paraId="32AF87FB" w14:textId="7B58A373" w:rsidR="00714624" w:rsidRPr="00714624" w:rsidRDefault="00714624">
      <w:pPr>
        <w:rPr>
          <w:rFonts w:ascii="Times New Roman" w:hAnsi="Times New Roman" w:cs="Times New Roman"/>
          <w:bCs/>
          <w:sz w:val="24"/>
          <w:szCs w:val="24"/>
        </w:rPr>
      </w:pPr>
      <w:r w:rsidRPr="00714624">
        <w:rPr>
          <w:rFonts w:ascii="Times New Roman" w:hAnsi="Times New Roman" w:cs="Times New Roman"/>
          <w:bCs/>
          <w:sz w:val="24"/>
          <w:szCs w:val="24"/>
        </w:rPr>
        <w:t xml:space="preserve">Ссылка для подключения - </w:t>
      </w:r>
      <w:hyperlink r:id="rId8" w:history="1">
        <w:r w:rsidRPr="00714624">
          <w:rPr>
            <w:rStyle w:val="a5"/>
            <w:rFonts w:ascii="Times New Roman" w:hAnsi="Times New Roman" w:cs="Times New Roman"/>
            <w:bCs/>
            <w:sz w:val="24"/>
            <w:szCs w:val="24"/>
          </w:rPr>
          <w:t>https://telemost.yandex.ru/j/94365311124712</w:t>
        </w:r>
      </w:hyperlink>
      <w:r w:rsidRPr="0071462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10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1963"/>
        <w:gridCol w:w="1843"/>
        <w:gridCol w:w="3267"/>
        <w:gridCol w:w="2408"/>
        <w:gridCol w:w="960"/>
      </w:tblGrid>
      <w:tr w:rsidR="00D35E82" w14:paraId="5A0C2842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5CEAFDAB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3E12802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6CC569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Руководитель</w:t>
            </w:r>
          </w:p>
        </w:tc>
        <w:tc>
          <w:tcPr>
            <w:tcW w:w="3267" w:type="dxa"/>
            <w:shd w:val="clear" w:color="auto" w:fill="auto"/>
            <w:vAlign w:val="bottom"/>
          </w:tcPr>
          <w:p w14:paraId="48232F6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Тема</w:t>
            </w:r>
          </w:p>
        </w:tc>
        <w:tc>
          <w:tcPr>
            <w:tcW w:w="2408" w:type="dxa"/>
            <w:shd w:val="clear" w:color="auto" w:fill="auto"/>
            <w:vAlign w:val="bottom"/>
          </w:tcPr>
          <w:p w14:paraId="08DD897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Колледж, город, регион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5F02D7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участия</w:t>
            </w:r>
          </w:p>
        </w:tc>
      </w:tr>
      <w:tr w:rsidR="00D35E82" w14:paraId="5D98BB92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1F714E82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58DDA59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Абсаликов Никита Рудольфович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26A64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Гидулян Наталия Леонидовна</w:t>
            </w:r>
          </w:p>
        </w:tc>
        <w:tc>
          <w:tcPr>
            <w:tcW w:w="3267" w:type="dxa"/>
            <w:shd w:val="clear" w:color="auto" w:fill="auto"/>
            <w:vAlign w:val="bottom"/>
            <w:hideMark/>
          </w:tcPr>
          <w:p w14:paraId="47C6383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Архитектурные памятники города Семей как объект историко-культурного наследия</w:t>
            </w:r>
          </w:p>
        </w:tc>
        <w:tc>
          <w:tcPr>
            <w:tcW w:w="2408" w:type="dxa"/>
            <w:shd w:val="clear" w:color="auto" w:fill="auto"/>
            <w:vAlign w:val="bottom"/>
            <w:hideMark/>
          </w:tcPr>
          <w:p w14:paraId="1A66FC2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КГКП «Электротехнический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E364A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  <w:tr w:rsidR="00D35E82" w14:paraId="1FF62056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4760C1B5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65F4054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Борзова Светлана Андреевна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D7B94C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Шигина Надежда Николаевна</w:t>
            </w:r>
          </w:p>
        </w:tc>
        <w:tc>
          <w:tcPr>
            <w:tcW w:w="3267" w:type="dxa"/>
            <w:shd w:val="clear" w:color="auto" w:fill="auto"/>
            <w:vAlign w:val="bottom"/>
            <w:hideMark/>
          </w:tcPr>
          <w:p w14:paraId="6906F579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Соотечественники, сделавшие мир доступнее: Иван Петрович Кулибин</w:t>
            </w:r>
          </w:p>
        </w:tc>
        <w:tc>
          <w:tcPr>
            <w:tcW w:w="2408" w:type="dxa"/>
            <w:shd w:val="clear" w:color="auto" w:fill="auto"/>
            <w:vAlign w:val="bottom"/>
            <w:hideMark/>
          </w:tcPr>
          <w:p w14:paraId="4B040DB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8F928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35597816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4043597C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72CCC68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Головнев Матвей Михайлович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E8489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Григорова Анна Леонидовна</w:t>
            </w:r>
          </w:p>
        </w:tc>
        <w:tc>
          <w:tcPr>
            <w:tcW w:w="3267" w:type="dxa"/>
            <w:shd w:val="clear" w:color="auto" w:fill="auto"/>
            <w:vAlign w:val="bottom"/>
            <w:hideMark/>
          </w:tcPr>
          <w:p w14:paraId="4E366B5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Сохранение памяти о подвиге: история Россошанского птицетехникума в годы Великой Отечественной войны</w:t>
            </w:r>
          </w:p>
        </w:tc>
        <w:tc>
          <w:tcPr>
            <w:tcW w:w="2408" w:type="dxa"/>
            <w:shd w:val="clear" w:color="auto" w:fill="auto"/>
            <w:vAlign w:val="bottom"/>
            <w:hideMark/>
          </w:tcPr>
          <w:p w14:paraId="18C13E0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ГБПОУ ВО "Россошанский колледж мясной и молочной промышленности"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746BD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  <w:tr w:rsidR="00D35E82" w14:paraId="44E7124B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4460B630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4D3A333E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Иксанова Карина Фаридовна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CCCA94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Блохина Ирина Антоновна</w:t>
            </w:r>
          </w:p>
        </w:tc>
        <w:tc>
          <w:tcPr>
            <w:tcW w:w="3267" w:type="dxa"/>
            <w:shd w:val="clear" w:color="auto" w:fill="auto"/>
            <w:vAlign w:val="bottom"/>
            <w:hideMark/>
          </w:tcPr>
          <w:p w14:paraId="6286641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Развитие ярмарок как основа предпринимательской деятельности и торговли в Новосибирской области в XIX - начале XXI веков</w:t>
            </w:r>
          </w:p>
        </w:tc>
        <w:tc>
          <w:tcPr>
            <w:tcW w:w="2408" w:type="dxa"/>
            <w:shd w:val="clear" w:color="auto" w:fill="auto"/>
            <w:vAlign w:val="bottom"/>
            <w:hideMark/>
          </w:tcPr>
          <w:p w14:paraId="58BA2CF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5B76B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13D638CE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6FB594CB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241A2FE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Самохина Ольга Павловна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AB6F3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Шигина Надежда Николаевна</w:t>
            </w:r>
          </w:p>
        </w:tc>
        <w:tc>
          <w:tcPr>
            <w:tcW w:w="3267" w:type="dxa"/>
            <w:shd w:val="clear" w:color="auto" w:fill="auto"/>
            <w:vAlign w:val="bottom"/>
            <w:hideMark/>
          </w:tcPr>
          <w:p w14:paraId="1AD6EF85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«Незабываемые страницы истории: путь длиной в полвека». Реализация проекта по созданию памятного буклета, посвященного 50- летию «Новосибирского машиностроительного колледжа»</w:t>
            </w:r>
          </w:p>
        </w:tc>
        <w:tc>
          <w:tcPr>
            <w:tcW w:w="2408" w:type="dxa"/>
            <w:shd w:val="clear" w:color="auto" w:fill="auto"/>
            <w:vAlign w:val="bottom"/>
            <w:hideMark/>
          </w:tcPr>
          <w:p w14:paraId="42AF86E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D8021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20E32ED9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1C4DECA3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747BECB9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Смагина Екатерина Евгеньевна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5135684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Блохина Ирина Антоновна</w:t>
            </w:r>
          </w:p>
        </w:tc>
        <w:tc>
          <w:tcPr>
            <w:tcW w:w="3267" w:type="dxa"/>
            <w:shd w:val="clear" w:color="auto" w:fill="auto"/>
            <w:vAlign w:val="bottom"/>
            <w:hideMark/>
          </w:tcPr>
          <w:p w14:paraId="08EF057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Национальный костюм как отражение многовековой культуры единства народов России</w:t>
            </w:r>
          </w:p>
        </w:tc>
        <w:tc>
          <w:tcPr>
            <w:tcW w:w="2408" w:type="dxa"/>
            <w:shd w:val="clear" w:color="auto" w:fill="auto"/>
            <w:vAlign w:val="bottom"/>
            <w:hideMark/>
          </w:tcPr>
          <w:p w14:paraId="54B0DE7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52BB2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5A238FE0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46890696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11CE7479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Степченко Влада Сергеевна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857007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Шигина Надежда Николаевна</w:t>
            </w:r>
          </w:p>
        </w:tc>
        <w:tc>
          <w:tcPr>
            <w:tcW w:w="3267" w:type="dxa"/>
            <w:shd w:val="clear" w:color="auto" w:fill="auto"/>
            <w:vAlign w:val="bottom"/>
            <w:hideMark/>
          </w:tcPr>
          <w:p w14:paraId="7CBA1CD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Величие России в единстве народов</w:t>
            </w:r>
          </w:p>
        </w:tc>
        <w:tc>
          <w:tcPr>
            <w:tcW w:w="2408" w:type="dxa"/>
            <w:shd w:val="clear" w:color="auto" w:fill="auto"/>
            <w:vAlign w:val="bottom"/>
            <w:hideMark/>
          </w:tcPr>
          <w:p w14:paraId="0AF139C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4145E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03DF6F05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21535FDD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169172C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Тимонов Виталий 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4EE3AA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Леонидова Анна Анатольевна</w:t>
            </w:r>
          </w:p>
        </w:tc>
        <w:tc>
          <w:tcPr>
            <w:tcW w:w="3267" w:type="dxa"/>
            <w:shd w:val="clear" w:color="auto" w:fill="auto"/>
            <w:vAlign w:val="bottom"/>
            <w:hideMark/>
          </w:tcPr>
          <w:p w14:paraId="224CEF2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Историческое наследие и трудовые традиции как основа гражданского единства Курской области</w:t>
            </w:r>
          </w:p>
        </w:tc>
        <w:tc>
          <w:tcPr>
            <w:tcW w:w="2408" w:type="dxa"/>
            <w:shd w:val="clear" w:color="auto" w:fill="auto"/>
            <w:vAlign w:val="bottom"/>
            <w:hideMark/>
          </w:tcPr>
          <w:p w14:paraId="7C7EDCB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ОБПОУ «Колледж информационных технологий»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E651DE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  <w:tr w:rsidR="00D35E82" w14:paraId="6DD3ECC5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2DB2BD3A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3D122C9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Фролов Вячеслав Евгеньевич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448FF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Леонидова Анна Анатольевна</w:t>
            </w:r>
          </w:p>
        </w:tc>
        <w:tc>
          <w:tcPr>
            <w:tcW w:w="3267" w:type="dxa"/>
            <w:shd w:val="clear" w:color="auto" w:fill="auto"/>
            <w:vAlign w:val="bottom"/>
            <w:hideMark/>
          </w:tcPr>
          <w:p w14:paraId="4A54CA8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Марьино: судьба усадьбы Барятинских</w:t>
            </w:r>
          </w:p>
        </w:tc>
        <w:tc>
          <w:tcPr>
            <w:tcW w:w="2408" w:type="dxa"/>
            <w:shd w:val="clear" w:color="auto" w:fill="auto"/>
            <w:vAlign w:val="bottom"/>
            <w:hideMark/>
          </w:tcPr>
          <w:p w14:paraId="31EA935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ОБПОУ «Колледж информационных технологий»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23DCA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  <w:tr w:rsidR="00D35E82" w14:paraId="1C4AED0E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762F2B10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0A93FB6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Шукурова Софья Бабамыратовна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214CC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Леонидова Анна Анатольевна</w:t>
            </w:r>
          </w:p>
        </w:tc>
        <w:tc>
          <w:tcPr>
            <w:tcW w:w="3267" w:type="dxa"/>
            <w:shd w:val="clear" w:color="auto" w:fill="auto"/>
            <w:vAlign w:val="bottom"/>
            <w:hideMark/>
          </w:tcPr>
          <w:p w14:paraId="1A8A5EE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Через творчество к истокам - "Парад коров" в Курске</w:t>
            </w:r>
          </w:p>
        </w:tc>
        <w:tc>
          <w:tcPr>
            <w:tcW w:w="2408" w:type="dxa"/>
            <w:shd w:val="clear" w:color="auto" w:fill="auto"/>
            <w:vAlign w:val="bottom"/>
            <w:hideMark/>
          </w:tcPr>
          <w:p w14:paraId="4966C49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ОБПОУ «Колледж информационных технологий»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91A3F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  <w:tr w:rsidR="00D35E82" w14:paraId="63EF11E3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0174F4C7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7EDF1CB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Янковская Ангелина Андреевна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5E12BE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Леонидова Анна Анатольевна</w:t>
            </w:r>
          </w:p>
        </w:tc>
        <w:tc>
          <w:tcPr>
            <w:tcW w:w="3267" w:type="dxa"/>
            <w:shd w:val="clear" w:color="auto" w:fill="auto"/>
            <w:vAlign w:val="bottom"/>
            <w:hideMark/>
          </w:tcPr>
          <w:p w14:paraId="4401DC1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Сохранение исторических и культурных традиций - залог успешного будущего страны</w:t>
            </w:r>
          </w:p>
        </w:tc>
        <w:tc>
          <w:tcPr>
            <w:tcW w:w="2408" w:type="dxa"/>
            <w:shd w:val="clear" w:color="auto" w:fill="auto"/>
            <w:vAlign w:val="bottom"/>
            <w:hideMark/>
          </w:tcPr>
          <w:p w14:paraId="16661D4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ОБПОУ «Колледж информационных технологий»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7CFC7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</w:tbl>
    <w:p w14:paraId="3A453CEF" w14:textId="77777777" w:rsidR="00714624" w:rsidRDefault="00714624">
      <w:pPr>
        <w:rPr>
          <w:rFonts w:ascii="Times New Roman" w:hAnsi="Times New Roman" w:cs="Times New Roman"/>
          <w:b/>
          <w:sz w:val="24"/>
          <w:szCs w:val="24"/>
        </w:rPr>
      </w:pPr>
    </w:p>
    <w:p w14:paraId="658E206F" w14:textId="47484328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*Регистрация несовершеннолетних участников конференции, выступающих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 очном формате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проводится совместно с сопровождающими их лицами.</w:t>
      </w:r>
    </w:p>
    <w:p w14:paraId="5325D7D4" w14:textId="0D3F69C7" w:rsidR="00714624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*Выступающие предоставляют членам жюри тезисы в распечатанном виде.</w:t>
      </w:r>
      <w:r w:rsidR="00714624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C432E6C" w14:textId="6DD5B62E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Секция 5. Сохранение исторических и культурных традиций – залог успешного будущего страны (для педагогов)</w:t>
      </w:r>
    </w:p>
    <w:p w14:paraId="3ABAFE91" w14:textId="7C589865" w:rsidR="00714624" w:rsidRPr="00714624" w:rsidRDefault="00714624">
      <w:pPr>
        <w:rPr>
          <w:rFonts w:ascii="Times New Roman" w:hAnsi="Times New Roman" w:cs="Times New Roman"/>
          <w:bCs/>
          <w:sz w:val="24"/>
          <w:szCs w:val="24"/>
        </w:rPr>
      </w:pPr>
      <w:r w:rsidRPr="00714624">
        <w:rPr>
          <w:rFonts w:ascii="Times New Roman" w:hAnsi="Times New Roman" w:cs="Times New Roman"/>
          <w:bCs/>
          <w:sz w:val="24"/>
          <w:szCs w:val="24"/>
        </w:rPr>
        <w:t xml:space="preserve">Ссылка для подключения - </w:t>
      </w:r>
      <w:hyperlink r:id="rId9" w:history="1">
        <w:r w:rsidRPr="00714624">
          <w:rPr>
            <w:rStyle w:val="a5"/>
            <w:rFonts w:ascii="Times New Roman" w:hAnsi="Times New Roman" w:cs="Times New Roman"/>
            <w:bCs/>
            <w:sz w:val="24"/>
            <w:szCs w:val="24"/>
          </w:rPr>
          <w:t>https://telemost.yandex.ru/j/37112805726902</w:t>
        </w:r>
      </w:hyperlink>
      <w:r w:rsidRPr="0071462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10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1963"/>
        <w:gridCol w:w="1843"/>
        <w:gridCol w:w="3265"/>
        <w:gridCol w:w="2410"/>
        <w:gridCol w:w="960"/>
      </w:tblGrid>
      <w:tr w:rsidR="00D35E82" w14:paraId="6CF10B00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5858A931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5C5FB35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E6FD1B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Руководитель</w:t>
            </w:r>
          </w:p>
        </w:tc>
        <w:tc>
          <w:tcPr>
            <w:tcW w:w="3265" w:type="dxa"/>
            <w:shd w:val="clear" w:color="auto" w:fill="auto"/>
            <w:vAlign w:val="bottom"/>
          </w:tcPr>
          <w:p w14:paraId="02CD53C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Тема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1A134A7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Колледж, город, регион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11C7CE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участия</w:t>
            </w:r>
          </w:p>
        </w:tc>
      </w:tr>
      <w:tr w:rsidR="00D35E82" w14:paraId="01E132CD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  <w:hideMark/>
          </w:tcPr>
          <w:p w14:paraId="763FF1B6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63" w:type="dxa"/>
            <w:shd w:val="clear" w:color="auto" w:fill="auto"/>
            <w:vAlign w:val="bottom"/>
            <w:hideMark/>
          </w:tcPr>
          <w:p w14:paraId="0E28D6E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Блохина Ирина Антоновна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C9BC54" w14:textId="77777777" w:rsidR="00D35E82" w:rsidRDefault="00D35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5" w:type="dxa"/>
            <w:shd w:val="clear" w:color="auto" w:fill="auto"/>
            <w:vAlign w:val="bottom"/>
            <w:hideMark/>
          </w:tcPr>
          <w:p w14:paraId="094ABCE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Год единства народов России: традиционные ценности, закрепленные в пословицах и поговорках</w:t>
            </w:r>
          </w:p>
        </w:tc>
        <w:tc>
          <w:tcPr>
            <w:tcW w:w="2410" w:type="dxa"/>
            <w:shd w:val="clear" w:color="auto" w:fill="auto"/>
            <w:vAlign w:val="bottom"/>
            <w:hideMark/>
          </w:tcPr>
          <w:p w14:paraId="133CDFD4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63848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08B8B26F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37669593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7584FD9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Гидулян Наталия Леонидовна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A01B538" w14:textId="77777777" w:rsidR="00D35E82" w:rsidRDefault="00D35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5" w:type="dxa"/>
            <w:shd w:val="clear" w:color="auto" w:fill="auto"/>
            <w:vAlign w:val="bottom"/>
          </w:tcPr>
          <w:p w14:paraId="7E91E8B3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Сохранение историко-культурного наследия через деятельность краеведческого клуба «Ұлы Дала»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3E99268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КГКП «Электротехнический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46884B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  <w:tr w:rsidR="00D35E82" w14:paraId="15C0FAA5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30A1FE27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519FEFF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Захарова Ольга Павловна, Захаров Дмитрий Евгеньевич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FC6A43C" w14:textId="77777777" w:rsidR="00D35E82" w:rsidRDefault="00D35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5" w:type="dxa"/>
            <w:shd w:val="clear" w:color="auto" w:fill="auto"/>
            <w:vAlign w:val="bottom"/>
          </w:tcPr>
          <w:p w14:paraId="02977E2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как фундамент национальной безопасности и успешного будущего России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08CF1E19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ГБПОУ ВО "Борисоглебский сельскохозяйственный техникум"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CC2519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</w:p>
        </w:tc>
      </w:tr>
      <w:tr w:rsidR="00D35E82" w14:paraId="636BD54C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275C4CA2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1AF4BAB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Панина Ольга Владимировна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9ACE756" w14:textId="77777777" w:rsidR="00D35E82" w:rsidRDefault="00D35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5" w:type="dxa"/>
            <w:shd w:val="clear" w:color="auto" w:fill="auto"/>
            <w:vAlign w:val="bottom"/>
          </w:tcPr>
          <w:p w14:paraId="39339FB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эскиза к цифровой модели: роль сквозного проектирования в формировании инженерной культуры будущего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0C820DC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457B29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046039C4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3AE2C184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2826B6E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Петрова Наталья Викторовна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04470FF" w14:textId="77777777" w:rsidR="00D35E82" w:rsidRDefault="00D35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5" w:type="dxa"/>
            <w:shd w:val="clear" w:color="auto" w:fill="auto"/>
            <w:vAlign w:val="bottom"/>
          </w:tcPr>
          <w:p w14:paraId="0CAFCABF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Модель развития педагога: опора на традиции, наставничество и социокультурный опыт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4F01A846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DA169B0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63F88416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7A94C9D9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39108C22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Сарсембин Асет Мелисович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ADCC965" w14:textId="77777777" w:rsidR="00D35E82" w:rsidRDefault="00D35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5" w:type="dxa"/>
            <w:shd w:val="clear" w:color="auto" w:fill="auto"/>
            <w:vAlign w:val="bottom"/>
          </w:tcPr>
          <w:p w14:paraId="132707C1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Взаимосвязь поколений как основа идейно-нравственного развития современного общества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5B612558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8E27D95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147CDF21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4FF01A5B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492FF125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Сиднев Глеб Игоревич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F42FB59" w14:textId="77777777" w:rsidR="00D35E82" w:rsidRDefault="00D35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5" w:type="dxa"/>
            <w:shd w:val="clear" w:color="auto" w:fill="auto"/>
            <w:vAlign w:val="bottom"/>
          </w:tcPr>
          <w:p w14:paraId="57B1562E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Время собирать камни: роль традиций в эпоху перемен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4943FC2D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02E1F8A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  <w:tr w:rsidR="00D35E82" w14:paraId="47C85F25" w14:textId="77777777">
        <w:trPr>
          <w:trHeight w:val="20"/>
        </w:trPr>
        <w:tc>
          <w:tcPr>
            <w:tcW w:w="442" w:type="dxa"/>
            <w:shd w:val="clear" w:color="auto" w:fill="auto"/>
            <w:noWrap/>
            <w:vAlign w:val="bottom"/>
          </w:tcPr>
          <w:p w14:paraId="1588C158" w14:textId="77777777" w:rsidR="00D35E82" w:rsidRDefault="00E01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63" w:type="dxa"/>
            <w:shd w:val="clear" w:color="auto" w:fill="auto"/>
            <w:vAlign w:val="bottom"/>
          </w:tcPr>
          <w:p w14:paraId="3A6E03F7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Тищенко Галина Алексеевна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99B0102" w14:textId="77777777" w:rsidR="00D35E82" w:rsidRDefault="00D35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5" w:type="dxa"/>
            <w:shd w:val="clear" w:color="auto" w:fill="auto"/>
            <w:vAlign w:val="bottom"/>
          </w:tcPr>
          <w:p w14:paraId="3A82813E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Городки - национальный культурный код России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3BA5075B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518141C" w14:textId="77777777" w:rsidR="00D35E82" w:rsidRDefault="00E01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очн</w:t>
            </w:r>
          </w:p>
        </w:tc>
      </w:tr>
    </w:tbl>
    <w:p w14:paraId="775C488C" w14:textId="77777777" w:rsidR="00714624" w:rsidRDefault="00714624">
      <w:pPr>
        <w:rPr>
          <w:rFonts w:ascii="Times New Roman" w:hAnsi="Times New Roman" w:cs="Times New Roman"/>
          <w:b/>
          <w:sz w:val="24"/>
          <w:szCs w:val="24"/>
        </w:rPr>
      </w:pPr>
    </w:p>
    <w:p w14:paraId="6CF6FAA3" w14:textId="18BF20DC" w:rsidR="00D35E82" w:rsidRDefault="00E01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*Выступающие предоставляют членам жюри тезисы в распечатанном виде.</w:t>
      </w:r>
    </w:p>
    <w:sectPr w:rsidR="00D35E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E82"/>
    <w:rsid w:val="00714624"/>
    <w:rsid w:val="00D35E82"/>
    <w:rsid w:val="00D97B54"/>
    <w:rsid w:val="00E0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F7B0"/>
  <w15:docId w15:val="{F26B9F6F-E3F6-410B-A791-FCBD8439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14624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14624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7146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most.yandex.ru/j/943653111247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lemost.yandex.ru/j/9788828617667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lemost.yandex.ru/j/4306790658024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elemost.yandex.ru/j/4306790658024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telemost.yandex.ru/j/37112805726902" TargetMode="External"/><Relationship Id="rId9" Type="http://schemas.openxmlformats.org/officeDocument/2006/relationships/hyperlink" Target="https://telemost.yandex.ru/j/37112805726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Молоствова</dc:creator>
  <cp:lastModifiedBy>Нина Молоствова</cp:lastModifiedBy>
  <cp:revision>4</cp:revision>
  <cp:lastPrinted>2026-03-31T07:16:00Z</cp:lastPrinted>
  <dcterms:created xsi:type="dcterms:W3CDTF">2026-04-01T03:45:00Z</dcterms:created>
  <dcterms:modified xsi:type="dcterms:W3CDTF">2026-04-01T07:41:00Z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d5f34f2594254f2abb5847801a67148c</vt:lpwstr>
  </property>
</Properties>
</file>